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125260" w:rsidRDefault="006B3E3B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REPUBLIKA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SRBIJA</w:t>
      </w:r>
    </w:p>
    <w:p w:rsidR="00827620" w:rsidRPr="00125260" w:rsidRDefault="006B3E3B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NARODNA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SKUPŠTINA</w:t>
      </w:r>
    </w:p>
    <w:p w:rsidR="00827620" w:rsidRPr="00125260" w:rsidRDefault="006B3E3B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Odbor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za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finansije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republički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budžet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</w:p>
    <w:p w:rsidR="00827620" w:rsidRPr="00125260" w:rsidRDefault="006B3E3B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i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kontrolu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trošenja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javnih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sredstava</w:t>
      </w:r>
    </w:p>
    <w:p w:rsidR="00827620" w:rsidRPr="00125260" w:rsidRDefault="00827620" w:rsidP="00827620">
      <w:pPr>
        <w:pStyle w:val="NoSpacing"/>
        <w:rPr>
          <w:rFonts w:ascii="Times New Roman" w:hAnsi="Times New Roman"/>
          <w:sz w:val="23"/>
          <w:szCs w:val="23"/>
        </w:rPr>
      </w:pPr>
      <w:r w:rsidRPr="00125260">
        <w:rPr>
          <w:rFonts w:ascii="Times New Roman" w:hAnsi="Times New Roman"/>
          <w:sz w:val="23"/>
          <w:szCs w:val="23"/>
          <w:lang w:val="ru-RU"/>
        </w:rPr>
        <w:t>1</w:t>
      </w:r>
      <w:r w:rsidRPr="00125260">
        <w:rPr>
          <w:rFonts w:ascii="Times New Roman" w:hAnsi="Times New Roman"/>
          <w:sz w:val="23"/>
          <w:szCs w:val="23"/>
        </w:rPr>
        <w:t>1</w:t>
      </w:r>
      <w:r w:rsidRPr="00125260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6B3E3B">
        <w:rPr>
          <w:rFonts w:ascii="Times New Roman" w:hAnsi="Times New Roman"/>
          <w:sz w:val="23"/>
          <w:szCs w:val="23"/>
          <w:lang w:val="ru-RU"/>
        </w:rPr>
        <w:t>broj</w:t>
      </w:r>
      <w:r w:rsidRPr="00125260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5260">
        <w:rPr>
          <w:rFonts w:ascii="Times New Roman" w:hAnsi="Times New Roman"/>
          <w:sz w:val="23"/>
          <w:szCs w:val="23"/>
        </w:rPr>
        <w:t>06</w:t>
      </w:r>
      <w:r w:rsidRPr="00125260">
        <w:rPr>
          <w:rFonts w:ascii="Times New Roman" w:hAnsi="Times New Roman"/>
          <w:sz w:val="23"/>
          <w:szCs w:val="23"/>
          <w:lang w:val="sr-Cyrl-RS"/>
        </w:rPr>
        <w:t>-2</w:t>
      </w:r>
      <w:r w:rsidRPr="00125260">
        <w:rPr>
          <w:rFonts w:ascii="Times New Roman" w:hAnsi="Times New Roman"/>
          <w:sz w:val="23"/>
          <w:szCs w:val="23"/>
          <w:lang w:val="ru-RU"/>
        </w:rPr>
        <w:t>/</w:t>
      </w:r>
      <w:r w:rsidR="00D65EBB" w:rsidRPr="00125260">
        <w:rPr>
          <w:rFonts w:ascii="Times New Roman" w:hAnsi="Times New Roman"/>
          <w:sz w:val="23"/>
          <w:szCs w:val="23"/>
        </w:rPr>
        <w:t>366</w:t>
      </w:r>
      <w:r w:rsidRPr="00125260">
        <w:rPr>
          <w:rFonts w:ascii="Times New Roman" w:hAnsi="Times New Roman"/>
          <w:sz w:val="23"/>
          <w:szCs w:val="23"/>
          <w:lang w:val="ru-RU"/>
        </w:rPr>
        <w:t>-15</w:t>
      </w:r>
    </w:p>
    <w:p w:rsidR="00827620" w:rsidRPr="00125260" w:rsidRDefault="00754BAF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17.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septembar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2015.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</w:p>
    <w:p w:rsidR="00827620" w:rsidRPr="00125260" w:rsidRDefault="006B3E3B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</w:p>
    <w:p w:rsidR="00E44D0E" w:rsidRDefault="00E44D0E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25260" w:rsidRPr="00125260" w:rsidRDefault="0012526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E44D0E" w:rsidRPr="00125260" w:rsidRDefault="00E44D0E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27620" w:rsidRPr="00125260" w:rsidRDefault="006B3E3B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ZAPISNIK</w:t>
      </w:r>
    </w:p>
    <w:p w:rsidR="00827620" w:rsidRPr="00125260" w:rsidRDefault="00D65EBB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>62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6B3E3B">
        <w:rPr>
          <w:rFonts w:ascii="Times New Roman" w:eastAsia="Times New Roman" w:hAnsi="Times New Roman" w:cs="Times New Roman"/>
          <w:sz w:val="23"/>
          <w:szCs w:val="23"/>
        </w:rPr>
        <w:t>SEDNICE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</w:rPr>
        <w:t>ZA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</w:rPr>
        <w:t>FINANSIJE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827620" w:rsidRPr="00125260" w:rsidRDefault="006B3E3B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REPUBLIČKI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BUDžET</w:t>
      </w:r>
      <w:proofErr w:type="spellEnd"/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KONTROLU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TROŠENjA</w:t>
      </w:r>
      <w:proofErr w:type="spellEnd"/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JAVNIH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SREDSTAVA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E44D0E" w:rsidRPr="00125260" w:rsidRDefault="006B3E3B" w:rsidP="00125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ODRŽANE</w:t>
      </w:r>
      <w:r w:rsidR="00D65EBB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17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SEPTEMBRA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>5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>.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GODINE</w:t>
      </w:r>
    </w:p>
    <w:p w:rsidR="00125260" w:rsidRPr="00125260" w:rsidRDefault="00125260" w:rsidP="00B2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44D0E" w:rsidRPr="00125260" w:rsidRDefault="00B27C51" w:rsidP="00B2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skladu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članom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42.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stav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4.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Poslovnika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Narodne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skupštine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sednica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održana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van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sedišta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Narodne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skupštine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prostorijama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Republičke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komisije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zaštitu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prava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postupcima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javnih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nabavki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Masarikova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br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.5,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Beograd</w:t>
      </w: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E44D0E" w:rsidRPr="00125260" w:rsidRDefault="00AE2D91" w:rsidP="00AE2D91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Sednica</w:t>
      </w:r>
      <w:r w:rsidR="00D65EBB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D65EBB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počela</w:t>
      </w:r>
      <w:r w:rsidR="00D65EBB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D65EBB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11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,10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časova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E44D0E" w:rsidRPr="00125260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Sednicom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predsedavao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Veroljub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Arsić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E44D0E" w:rsidRPr="00125260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članovi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>: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Radmilo</w:t>
      </w:r>
      <w:r w:rsidR="00E57B02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Kostić</w:t>
      </w:r>
      <w:r w:rsidR="00E57B02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Miloš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Tošanić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Goran</w:t>
      </w:r>
      <w:r w:rsidR="00E57B02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Kovačević</w:t>
      </w:r>
      <w:r w:rsidR="00E57B02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Dragoljub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Zindović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Olivera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Pešić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Nikola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Jolović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Dejan</w:t>
      </w:r>
      <w:r w:rsidR="00E57B02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Radenković</w:t>
      </w:r>
      <w:r w:rsidR="00E57B02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Ivan</w:t>
      </w:r>
      <w:r w:rsidR="00483A76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Jovanović</w:t>
      </w:r>
      <w:r w:rsidR="00483A76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Momo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Čolaković</w:t>
      </w:r>
      <w:r w:rsidR="00483A76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dr</w:t>
      </w:r>
      <w:r w:rsidR="00483A76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Milorad</w:t>
      </w:r>
      <w:r w:rsidR="00483A76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Mijatović</w:t>
      </w:r>
      <w:r w:rsidR="00E57B02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Vojislav</w:t>
      </w:r>
      <w:r w:rsidR="00E57B02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Vujić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Žika</w:t>
      </w:r>
      <w:r w:rsidR="00483A76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Gojković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E44D0E" w:rsidRPr="00125260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prisustvovao</w:t>
      </w:r>
      <w:r w:rsidR="00E57B02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Goran</w:t>
      </w:r>
      <w:r w:rsidR="00483A76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Vukadinović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Suzane</w:t>
      </w:r>
      <w:r w:rsidR="00483A76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Šarac</w:t>
      </w:r>
      <w:r w:rsidR="00483A76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E44D0E" w:rsidRPr="00125260" w:rsidRDefault="00A231B3" w:rsidP="008279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toku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razmatranja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prve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tačke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Goran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Kovačević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napustio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salu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kojoj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održavala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sednica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E44D0E" w:rsidRPr="00125260" w:rsidRDefault="00AE2D91" w:rsidP="00B27C51">
      <w:pPr>
        <w:pStyle w:val="NoSpacing"/>
        <w:ind w:firstLine="1134"/>
        <w:jc w:val="both"/>
        <w:rPr>
          <w:rFonts w:ascii="Times New Roman" w:hAnsi="Times New Roman"/>
          <w:sz w:val="23"/>
          <w:szCs w:val="23"/>
          <w:lang w:val="sr-Cyrl-RS"/>
        </w:rPr>
      </w:pPr>
      <w:r w:rsidRPr="00125260">
        <w:rPr>
          <w:rFonts w:ascii="Times New Roman" w:hAnsi="Times New Roman"/>
          <w:sz w:val="23"/>
          <w:szCs w:val="23"/>
          <w:lang w:val="sr-Cyrl-RS"/>
        </w:rPr>
        <w:tab/>
      </w:r>
      <w:r w:rsidR="006B3E3B">
        <w:rPr>
          <w:rFonts w:ascii="Times New Roman" w:hAnsi="Times New Roman"/>
          <w:sz w:val="23"/>
          <w:szCs w:val="23"/>
          <w:lang w:val="sr-Cyrl-RS"/>
        </w:rPr>
        <w:t>Sednici</w:t>
      </w:r>
      <w:r w:rsidR="00827620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/>
          <w:sz w:val="23"/>
          <w:szCs w:val="23"/>
          <w:lang w:val="sr-Cyrl-RS"/>
        </w:rPr>
        <w:t>nisu</w:t>
      </w:r>
      <w:r w:rsidR="00827620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/>
          <w:sz w:val="23"/>
          <w:szCs w:val="23"/>
          <w:lang w:val="sr-Cyrl-RS"/>
        </w:rPr>
        <w:t>prisustvovali</w:t>
      </w:r>
      <w:r w:rsidR="00827620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/>
          <w:sz w:val="23"/>
          <w:szCs w:val="23"/>
          <w:lang w:val="sr-Cyrl-RS"/>
        </w:rPr>
        <w:t>Dušica</w:t>
      </w:r>
      <w:r w:rsidR="00E57B02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/>
          <w:sz w:val="23"/>
          <w:szCs w:val="23"/>
          <w:lang w:val="sr-Cyrl-RS"/>
        </w:rPr>
        <w:t>Nikolić</w:t>
      </w:r>
      <w:r w:rsidR="00E57B02" w:rsidRPr="0012526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/>
          <w:sz w:val="23"/>
          <w:szCs w:val="23"/>
          <w:lang w:val="sr-Cyrl-RS"/>
        </w:rPr>
        <w:t>Đorđe</w:t>
      </w:r>
      <w:r w:rsidR="00483A76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/>
          <w:sz w:val="23"/>
          <w:szCs w:val="23"/>
          <w:lang w:val="sr-Cyrl-RS"/>
        </w:rPr>
        <w:t>Stojšić</w:t>
      </w:r>
      <w:r w:rsidR="00483A76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/>
          <w:sz w:val="23"/>
          <w:szCs w:val="23"/>
          <w:lang w:val="sr-Cyrl-RS"/>
        </w:rPr>
        <w:t>i</w:t>
      </w:r>
      <w:r w:rsidR="00483A76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/>
          <w:sz w:val="23"/>
          <w:szCs w:val="23"/>
          <w:lang w:val="sr-Cyrl-RS"/>
        </w:rPr>
        <w:t>Zoltan</w:t>
      </w:r>
      <w:r w:rsidR="00483A76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/>
          <w:sz w:val="23"/>
          <w:szCs w:val="23"/>
          <w:lang w:val="sr-Cyrl-RS"/>
        </w:rPr>
        <w:t>Pek</w:t>
      </w:r>
      <w:r w:rsidR="00827620" w:rsidRPr="0012526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/>
          <w:sz w:val="23"/>
          <w:szCs w:val="23"/>
          <w:lang w:val="sr-Cyrl-RS"/>
        </w:rPr>
        <w:t>niti</w:t>
      </w:r>
      <w:r w:rsidR="00827620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/>
          <w:sz w:val="23"/>
          <w:szCs w:val="23"/>
          <w:lang w:val="sr-Cyrl-RS"/>
        </w:rPr>
        <w:t>njihovi</w:t>
      </w:r>
      <w:r w:rsidR="00827620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/>
          <w:sz w:val="23"/>
          <w:szCs w:val="23"/>
          <w:lang w:val="sr-Cyrl-RS"/>
        </w:rPr>
        <w:t>zamenici</w:t>
      </w:r>
      <w:r w:rsidR="00827620" w:rsidRPr="00125260">
        <w:rPr>
          <w:rFonts w:ascii="Times New Roman" w:hAnsi="Times New Roman"/>
          <w:sz w:val="23"/>
          <w:szCs w:val="23"/>
          <w:lang w:val="sr-Cyrl-RS"/>
        </w:rPr>
        <w:t>.</w:t>
      </w:r>
      <w:r w:rsidR="00A231B3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E44D0E" w:rsidRPr="00125260" w:rsidRDefault="006B3E3B" w:rsidP="00B27C51">
      <w:pPr>
        <w:pStyle w:val="NoSpacing"/>
        <w:ind w:firstLine="144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Saša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sr-Cyrl-RS"/>
        </w:rPr>
        <w:t>Varinac</w:t>
      </w:r>
      <w:proofErr w:type="spellEnd"/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Republičke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komisije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Vesna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Gojković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Milin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Hana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Hukić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Željko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sr-Cyrl-RS"/>
        </w:rPr>
        <w:t>Grošeta</w:t>
      </w:r>
      <w:proofErr w:type="spellEnd"/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Branislav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Cvetković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Vesna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Stanković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članovi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Aleksandra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Litričin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sekretar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Republičke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Komisije</w:t>
      </w:r>
      <w:r w:rsidR="00B27C51" w:rsidRPr="00125260">
        <w:rPr>
          <w:rFonts w:ascii="Times New Roman" w:hAnsi="Times New Roman"/>
          <w:sz w:val="23"/>
          <w:szCs w:val="23"/>
          <w:lang w:val="sr-Cyrl-RS"/>
        </w:rPr>
        <w:t>.</w:t>
      </w:r>
      <w:r w:rsidR="00A231B3" w:rsidRPr="00125260">
        <w:rPr>
          <w:rFonts w:ascii="Times New Roman" w:hAnsi="Times New Roman"/>
          <w:sz w:val="23"/>
          <w:szCs w:val="23"/>
          <w:lang w:val="sr-Cyrl-RS"/>
        </w:rPr>
        <w:tab/>
      </w:r>
    </w:p>
    <w:p w:rsidR="00E44D0E" w:rsidRPr="00125260" w:rsidRDefault="007625B9" w:rsidP="008279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predloženi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dnevni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red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dopuni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tačkom</w:t>
      </w:r>
      <w:r w:rsidR="00A231B3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>2</w:t>
      </w:r>
      <w:r w:rsidR="00726B7B" w:rsidRPr="00125260">
        <w:rPr>
          <w:rFonts w:ascii="Times New Roman" w:hAnsi="Times New Roman" w:cs="Times New Roman"/>
          <w:sz w:val="23"/>
          <w:szCs w:val="23"/>
        </w:rPr>
        <w:t xml:space="preserve">. </w:t>
      </w:r>
      <w:r w:rsidR="00A231B3" w:rsidRPr="00125260">
        <w:rPr>
          <w:rFonts w:ascii="Times New Roman" w:hAnsi="Times New Roman" w:cs="Times New Roman"/>
          <w:sz w:val="23"/>
          <w:szCs w:val="23"/>
          <w:lang w:val="sr-Cyrl-RS"/>
        </w:rPr>
        <w:t>„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predsedniku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ime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potpiše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memorandum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saradnji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razumevanju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između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Vestminsterske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fondacije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demokratiju</w:t>
      </w:r>
      <w:r w:rsidR="00FB40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odnosno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finansije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trošenja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sredstava</w:t>
      </w:r>
      <w:r w:rsidR="00A231B3" w:rsidRPr="00125260">
        <w:rPr>
          <w:rFonts w:ascii="Times New Roman" w:hAnsi="Times New Roman" w:cs="Times New Roman"/>
          <w:sz w:val="23"/>
          <w:szCs w:val="23"/>
          <w:lang w:val="sr-Cyrl-RS"/>
        </w:rPr>
        <w:t>“</w:t>
      </w:r>
      <w:r w:rsidR="00085F33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E44D0E" w:rsidRPr="00125260" w:rsidRDefault="00AE2D91" w:rsidP="00125260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predsednika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Odbor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827620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jednoglasno</w:t>
      </w:r>
      <w:r w:rsidR="00085F33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utvrdio</w:t>
      </w:r>
      <w:r w:rsidR="00085F33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eastAsia="Times New Roman" w:hAnsi="Times New Roman" w:cs="Times New Roman"/>
          <w:sz w:val="23"/>
          <w:szCs w:val="23"/>
          <w:lang w:val="sr-Cyrl-RS"/>
        </w:rPr>
        <w:t>sledeći</w:t>
      </w:r>
      <w:r w:rsidR="00085F33" w:rsidRPr="0012526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827620" w:rsidRPr="00125260" w:rsidRDefault="006B3E3B" w:rsidP="0082792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827620" w:rsidRPr="0012526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12526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12526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v</w:t>
      </w:r>
      <w:r w:rsidR="00827620" w:rsidRPr="0012526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12526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</w:t>
      </w:r>
      <w:r w:rsidR="00827620" w:rsidRPr="00125260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>
        <w:rPr>
          <w:rFonts w:ascii="Times New Roman" w:hAnsi="Times New Roman" w:cs="Times New Roman"/>
          <w:sz w:val="23"/>
          <w:szCs w:val="23"/>
          <w:lang w:val="ru-RU"/>
        </w:rPr>
        <w:t>r</w:t>
      </w:r>
      <w:r w:rsidR="00827620" w:rsidRPr="0012526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12526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827620" w:rsidRPr="00125260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82792F" w:rsidRPr="00125260" w:rsidRDefault="0082792F" w:rsidP="00446D9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27620" w:rsidRPr="00125260" w:rsidRDefault="00AE2D91" w:rsidP="00446D9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12526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827620" w:rsidRPr="00125260">
        <w:rPr>
          <w:rFonts w:ascii="Times New Roman" w:hAnsi="Times New Roman" w:cs="Times New Roman"/>
          <w:sz w:val="23"/>
          <w:szCs w:val="23"/>
          <w:lang w:val="sr-Cyrl-RS"/>
        </w:rPr>
        <w:t>1.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Upoznavanje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radom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aktivnostima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zaštitu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prava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postupcima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nabavki</w:t>
      </w:r>
    </w:p>
    <w:p w:rsidR="00E57B02" w:rsidRPr="00125260" w:rsidRDefault="00E57B02" w:rsidP="00446D9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E44D0E" w:rsidRPr="00125260" w:rsidRDefault="00AE2D91" w:rsidP="003B06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82762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2.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predsedniku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ime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potpiše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Memorandum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saradnji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razumevanju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između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Vestminsterske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fondacije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demokratiju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B40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odnosno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finansije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republički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trošenja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sredstava</w:t>
      </w:r>
      <w:r w:rsidR="007625B9" w:rsidRPr="0012526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E44D0E" w:rsidRPr="00125260" w:rsidRDefault="00E44D0E" w:rsidP="003B06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085F33" w:rsidRPr="00125260" w:rsidRDefault="00AE2D91" w:rsidP="003B06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125260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 w:rsidR="006B3E3B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Prva</w:t>
      </w:r>
      <w:r w:rsidR="00827620" w:rsidRPr="00125260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 w:rsidR="006B3E3B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tačka</w:t>
      </w:r>
      <w:r w:rsidR="00827620" w:rsidRPr="00125260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 w:rsidR="006B3E3B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dnevnog</w:t>
      </w:r>
      <w:r w:rsidR="00827620" w:rsidRPr="00125260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 w:rsidR="006B3E3B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reda</w:t>
      </w:r>
      <w:r w:rsidR="00827620" w:rsidRPr="00125260">
        <w:rPr>
          <w:rFonts w:ascii="Times New Roman" w:hAnsi="Times New Roman" w:cs="Times New Roman"/>
          <w:bCs/>
          <w:sz w:val="23"/>
          <w:szCs w:val="23"/>
          <w:u w:val="single"/>
          <w:lang w:val="sr-Cyrl-RS"/>
        </w:rPr>
        <w:t>:</w:t>
      </w:r>
      <w:r w:rsidR="00827620" w:rsidRPr="0012526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Upoznavanje</w:t>
      </w:r>
      <w:r w:rsidR="003B06B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3B06B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radom</w:t>
      </w:r>
      <w:r w:rsidR="003B06B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3B06B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aktivnostima</w:t>
      </w:r>
      <w:r w:rsidR="003B06B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3B06B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3B06B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3B06B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zaštitu</w:t>
      </w:r>
      <w:r w:rsidR="003B06B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prava</w:t>
      </w:r>
      <w:r w:rsidR="00085F33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085F33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postupcima</w:t>
      </w:r>
      <w:r w:rsidR="00085F33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085F33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nabavki</w:t>
      </w:r>
    </w:p>
    <w:p w:rsidR="00E44D0E" w:rsidRPr="00125260" w:rsidRDefault="009734A8" w:rsidP="003B06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hAnsi="Times New Roman" w:cs="Times New Roman"/>
          <w:sz w:val="23"/>
          <w:szCs w:val="23"/>
          <w:lang w:val="sr-Cyrl-RS"/>
        </w:rPr>
        <w:lastRenderedPageBreak/>
        <w:tab/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3B06B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3B06B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3B06B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3B06B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zaštitu</w:t>
      </w:r>
      <w:r w:rsidR="003B06B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prava</w:t>
      </w:r>
      <w:r w:rsidR="003B06B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3B06B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postupcima</w:t>
      </w:r>
      <w:r w:rsidR="00FB40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FB40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nabavki</w:t>
      </w:r>
      <w:r w:rsidR="003B06B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Saša</w:t>
      </w:r>
      <w:r w:rsidR="003B06B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6B3E3B">
        <w:rPr>
          <w:rFonts w:ascii="Times New Roman" w:hAnsi="Times New Roman" w:cs="Times New Roman"/>
          <w:sz w:val="23"/>
          <w:szCs w:val="23"/>
          <w:lang w:val="sr-Cyrl-RS"/>
        </w:rPr>
        <w:t>Varinac</w:t>
      </w:r>
      <w:proofErr w:type="spellEnd"/>
      <w:r w:rsidR="00E12A0A" w:rsidRPr="00125260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podsetio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postojeću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specifičnu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situaciju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6B3E3B">
        <w:rPr>
          <w:rFonts w:ascii="Times New Roman" w:hAnsi="Times New Roman" w:cs="Times New Roman"/>
          <w:sz w:val="23"/>
          <w:szCs w:val="23"/>
          <w:lang w:val="sr-Cyrl-RS"/>
        </w:rPr>
        <w:t>finkcionisanju</w:t>
      </w:r>
      <w:proofErr w:type="spellEnd"/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–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donete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izmene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dopune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nabavkama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kojima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promenjene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procedure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radu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činjenicu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podneo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ostavku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funkciju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toku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konkurs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izbor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kako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novog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tako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dva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nova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ukazao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okolnosti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otežavaju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rad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postupanje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propisanim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rokovima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Naime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osnivanja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prve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decembru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2003.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aprila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2013.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nepunih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10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godina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primljeno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6.487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zaštitu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prava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dok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periodu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aprila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2013.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danas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nepune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2,5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primljeno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5.097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="00754BAF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E44D0E" w:rsidRPr="00125260" w:rsidRDefault="00A74C22" w:rsidP="003B06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nastavku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izlaganja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detaljno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opisao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metodologiju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rada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odnosno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kretanje</w:t>
      </w:r>
      <w:r w:rsidR="00A64AC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predmeta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trenutka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prijema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odlučivanja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istom</w:t>
      </w:r>
      <w:r w:rsidR="00A64AC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A64AC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upoznao</w:t>
      </w:r>
      <w:r w:rsidR="00A64AC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="00A64AC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A64AC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A64AC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posebnim</w:t>
      </w:r>
      <w:r w:rsidR="00A64AC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ovlašćenjima</w:t>
      </w:r>
      <w:r w:rsidR="00A64AC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1A0A33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Republička</w:t>
      </w:r>
      <w:r w:rsidR="001A0A33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komisija</w:t>
      </w:r>
      <w:r w:rsidR="001A0A33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ima</w:t>
      </w:r>
      <w:r w:rsidR="001A0A33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1A0A33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="001A0A33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1A0A33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E44D0E" w:rsidRPr="00125260" w:rsidRDefault="001A0A33" w:rsidP="003B06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diskusiji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učestvovali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Ivan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Jovanović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Dejan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Radenković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Žika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Gojković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Momo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Čolaković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Saša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6B3E3B">
        <w:rPr>
          <w:rFonts w:ascii="Times New Roman" w:hAnsi="Times New Roman" w:cs="Times New Roman"/>
          <w:sz w:val="23"/>
          <w:szCs w:val="23"/>
          <w:lang w:val="sr-Cyrl-RS"/>
        </w:rPr>
        <w:t>Varinac</w:t>
      </w:r>
      <w:proofErr w:type="spellEnd"/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E44D0E" w:rsidRPr="00125260" w:rsidRDefault="001A0A33" w:rsidP="003B06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ocenili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rad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veoma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bitan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rad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državnih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organa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ali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privredu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uopšte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zanimalo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koliko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proseku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traje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rad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pojedinačnom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zahtevu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li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postoji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evidencija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kod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kog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predmeti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najduže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zadržavaju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li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postoji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neka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raspodela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predmeta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predmetu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način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reaguje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ako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postupku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traži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izuzeće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li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bilo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pritisaka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pojedinim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predmetima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li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zbog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toga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on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podneo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ostavku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koliko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ima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kašnjenja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radu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li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ima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probijanja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rokova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li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pojedini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rokove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češće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probijaju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B5606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drugih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li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razmišlja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ujednačavanju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prakse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radu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veću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svetlu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novih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zakonskih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odredbi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kako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određuje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veća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način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veća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odlučuju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E44D0E" w:rsidRPr="00125260" w:rsidRDefault="0017376A" w:rsidP="00576BE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Tokom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diskusije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ukazano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uvođenjem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instituta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vršioca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dužnosti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povećanje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broja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sedam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devet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predviđeno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stupile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snagu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prethodnog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meseca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biti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ublaženi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problemi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postoje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radu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A57972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zatraženo</w:t>
      </w:r>
      <w:r w:rsidR="001A0A33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1A0A33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1A0A33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1A0A33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dostavi</w:t>
      </w:r>
      <w:r w:rsidR="001A0A33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određene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izveštaje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informacije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evidencije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izveštaj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svakog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pojedinačno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angažovanju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predmetima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odnosno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koliko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dana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odlučeno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otpravljena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odluka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tim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predmetima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izveštaj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učešću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seminarima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radionicama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okruglim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stolovima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svakog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8C6088" w:rsidRPr="00125260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evidencija</w:t>
      </w:r>
      <w:r w:rsidR="00FF5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F5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odsustvu</w:t>
      </w:r>
      <w:r w:rsidR="00FF5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8C608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8C608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8C608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FF5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posla</w:t>
      </w:r>
      <w:r w:rsidR="00FF5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Navedeni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podaci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treba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odnose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sva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perioda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januara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30.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juna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januara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31.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decembra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8C608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Takođe</w:t>
      </w:r>
      <w:r w:rsidR="00576BE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zatraženo</w:t>
      </w:r>
      <w:r w:rsidR="00576BE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76BE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576BE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576BE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576BE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576BE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dostavi</w:t>
      </w:r>
      <w:r w:rsidR="00576BE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76BE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spisak</w:t>
      </w:r>
      <w:r w:rsidR="00576BE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svih</w:t>
      </w:r>
      <w:r w:rsidR="00576BE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savetnika</w:t>
      </w:r>
      <w:r w:rsidR="00576BE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576BE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ispunjavaju</w:t>
      </w:r>
      <w:r w:rsidR="00576BE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uslove</w:t>
      </w:r>
      <w:r w:rsidR="00576BE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576BE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vršioca</w:t>
      </w:r>
      <w:r w:rsidR="00576BE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dužnosti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E44D0E" w:rsidRPr="00125260" w:rsidRDefault="0017376A" w:rsidP="003B06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Tokom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diskusije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predloženo</w:t>
      </w:r>
      <w:r w:rsidR="00FF5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F5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F5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komisija</w:t>
      </w:r>
      <w:r w:rsidR="00FF5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F5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narednom</w:t>
      </w:r>
      <w:r w:rsidR="00FF5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periodu</w:t>
      </w:r>
      <w:r w:rsidR="00FF5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izdvoji</w:t>
      </w:r>
      <w:r w:rsidR="00FF5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desetak</w:t>
      </w:r>
      <w:r w:rsidR="00FF5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predmeta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najjednostavnijih</w:t>
      </w:r>
      <w:r w:rsidR="00FF5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</w:t>
      </w:r>
      <w:r w:rsidR="00FF5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najsloženijih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kako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bi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mogli</w:t>
      </w:r>
      <w:r w:rsidR="00FF5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F5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upoznaju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izgledom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sadržinom</w:t>
      </w:r>
      <w:r w:rsidR="00FF5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kompletnog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predmeta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početka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kraja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upoznaju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stepenom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složenosti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predmeta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koliko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vremena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potrebno</w:t>
      </w:r>
      <w:r w:rsidR="007E178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rešavanje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predmeta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li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rokovi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primereni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složenosti</w:t>
      </w:r>
      <w:r w:rsidR="00022989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predmeta</w:t>
      </w:r>
      <w:r w:rsidR="008C6088" w:rsidRPr="0012526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E44D0E" w:rsidRPr="00125260" w:rsidRDefault="0017376A" w:rsidP="003B06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Takođe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obavestio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4.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septembra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održao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sastanak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predsednikom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članovima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radi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razmatranja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određenih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toku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današnjeg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dana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uputio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dopis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zahtevom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dostave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podatke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tome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ostvarivao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dodatne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prihode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bez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počev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12.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avgusta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kada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Zakon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dopunama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nabavkama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stupio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snagu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12DD4" w:rsidRPr="00125260" w:rsidRDefault="0017376A" w:rsidP="003B06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8C608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8C608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8C608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Saša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6B3E3B">
        <w:rPr>
          <w:rFonts w:ascii="Times New Roman" w:hAnsi="Times New Roman" w:cs="Times New Roman"/>
          <w:sz w:val="23"/>
          <w:szCs w:val="23"/>
          <w:lang w:val="sr-Cyrl-RS"/>
        </w:rPr>
        <w:t>Varinac</w:t>
      </w:r>
      <w:proofErr w:type="spellEnd"/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objasnio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1242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svi</w:t>
      </w:r>
      <w:r w:rsidR="00E12A0A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podaci</w:t>
      </w:r>
      <w:r w:rsidR="00E12A0A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kretanju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predmeta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nalaze</w:t>
      </w:r>
      <w:r w:rsidR="00E12A0A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E12A0A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elektronskoj</w:t>
      </w:r>
      <w:r w:rsidR="00E12A0A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bazi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>(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kada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predmet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stigao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kome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kada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dodeljen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kako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postupano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predmetu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dok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Uprava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trezor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dnevnom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nivou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dostavlja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Republičkoj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komisiji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lastRenderedPageBreak/>
        <w:t>informacije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licima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uplatila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taksu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predmeti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dodeljuju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redu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članovima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6B3E3B">
        <w:rPr>
          <w:rFonts w:ascii="Times New Roman" w:hAnsi="Times New Roman" w:cs="Times New Roman"/>
          <w:sz w:val="23"/>
          <w:szCs w:val="23"/>
          <w:lang w:val="sr-Cyrl-RS"/>
        </w:rPr>
        <w:t>omisije</w:t>
      </w:r>
      <w:proofErr w:type="spellEnd"/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bez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obzira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predmetu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radi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kada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postoje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razlozi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izuzeće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tome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obaveštava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ako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akt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predloženom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izuzeću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dođe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stranke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postupku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onda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donosi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rešenje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izuzeću</w:t>
      </w:r>
      <w:r w:rsidR="00203CCD" w:rsidRPr="00125260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Istakao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bilo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pritisaka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njega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ponovio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E44D0E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razlog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njegove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ostavke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to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što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mogao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izbori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profesionalnim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poteškoćama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mesto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6B3E3B">
        <w:rPr>
          <w:rFonts w:ascii="Times New Roman" w:hAnsi="Times New Roman" w:cs="Times New Roman"/>
          <w:sz w:val="23"/>
          <w:szCs w:val="23"/>
          <w:lang w:val="sr-Cyrl-RS"/>
        </w:rPr>
        <w:t>predsedika</w:t>
      </w:r>
      <w:proofErr w:type="spellEnd"/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nosi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sobom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Naglasio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zakonski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rokovi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postupanje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jako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kratki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svi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probijaju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te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rokove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ali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svi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daju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svoj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maksimum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radu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proseku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predmetu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odlučuje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20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30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dana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zavisnosti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složenosti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samog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predmeta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tim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vezi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ukazao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situacija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dodatno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komplikovana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tokom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letnjih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meseci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zbog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korišćenja</w:t>
      </w:r>
      <w:r w:rsidR="00612DD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godišnjih</w:t>
      </w:r>
      <w:r w:rsidR="00BF4E8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odmora</w:t>
      </w:r>
      <w:r w:rsidR="00BF4E88" w:rsidRPr="00125260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naglasivši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F4E8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samo</w:t>
      </w:r>
      <w:r w:rsidR="00BF4E8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BF4E8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junu</w:t>
      </w:r>
      <w:r w:rsidR="00BF4E8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ove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primljeno</w:t>
      </w:r>
      <w:r w:rsidR="00BF4E8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čak</w:t>
      </w:r>
      <w:r w:rsidR="00BF4E8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266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="00BF4E8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BF4E8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zaštitu</w:t>
      </w:r>
      <w:r w:rsidR="00BF4E8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prava</w:t>
      </w:r>
      <w:r w:rsidR="00BF4E88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nastavku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upoznao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načinom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veća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određuju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čini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veća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kako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ista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rade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odlučuju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pozvao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svoje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primedbe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budu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imali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rad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redovno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iznose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budućem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predsedniku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što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sada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činili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D12664" w:rsidRPr="00125260" w:rsidRDefault="0017376A" w:rsidP="00D126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Pošto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Saša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6B3E3B">
        <w:rPr>
          <w:rFonts w:ascii="Times New Roman" w:hAnsi="Times New Roman" w:cs="Times New Roman"/>
          <w:sz w:val="23"/>
          <w:szCs w:val="23"/>
          <w:lang w:val="sr-Cyrl-RS"/>
        </w:rPr>
        <w:t>Varinac</w:t>
      </w:r>
      <w:proofErr w:type="spellEnd"/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odgovorio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sva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6B3E3B">
        <w:rPr>
          <w:rFonts w:ascii="Times New Roman" w:hAnsi="Times New Roman" w:cs="Times New Roman"/>
          <w:sz w:val="23"/>
          <w:szCs w:val="23"/>
          <w:lang w:val="sr-Cyrl-RS"/>
        </w:rPr>
        <w:t>postavnjena</w:t>
      </w:r>
      <w:proofErr w:type="spellEnd"/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zaključio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raspravu</w:t>
      </w:r>
      <w:r w:rsidR="00D12664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BF4E88" w:rsidRPr="00125260" w:rsidRDefault="00BF4E88" w:rsidP="003B06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C4700" w:rsidRPr="00125260" w:rsidRDefault="0017376A" w:rsidP="00EC470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hAnsi="Times New Roman" w:cs="Times New Roman"/>
          <w:bCs/>
          <w:color w:val="000000" w:themeColor="text1"/>
          <w:sz w:val="23"/>
          <w:szCs w:val="23"/>
          <w:lang w:val="sr-Cyrl-RS"/>
        </w:rPr>
        <w:tab/>
      </w:r>
      <w:r w:rsidR="006B3E3B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u w:val="single"/>
          <w:lang w:val="sr-Cyrl-RS"/>
        </w:rPr>
        <w:t>Druga</w:t>
      </w:r>
      <w:r w:rsidR="00827620" w:rsidRPr="00125260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u w:val="single"/>
          <w:lang w:val="sr-Cyrl-RS"/>
        </w:rPr>
        <w:t xml:space="preserve"> </w:t>
      </w:r>
      <w:r w:rsidR="006B3E3B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u w:val="single"/>
          <w:lang w:val="sr-Cyrl-RS"/>
        </w:rPr>
        <w:t>tačka</w:t>
      </w:r>
      <w:r w:rsidR="00827620" w:rsidRPr="00125260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u w:val="single"/>
          <w:lang w:val="sr-Cyrl-RS"/>
        </w:rPr>
        <w:t xml:space="preserve"> </w:t>
      </w:r>
      <w:r w:rsidR="006B3E3B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u w:val="single"/>
          <w:lang w:val="sr-Cyrl-RS"/>
        </w:rPr>
        <w:t>dnevnog</w:t>
      </w:r>
      <w:r w:rsidR="00827620" w:rsidRPr="00125260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u w:val="single"/>
          <w:lang w:val="sr-Cyrl-RS"/>
        </w:rPr>
        <w:t xml:space="preserve"> </w:t>
      </w:r>
      <w:r w:rsidR="006B3E3B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u w:val="single"/>
          <w:lang w:val="sr-Cyrl-RS"/>
        </w:rPr>
        <w:t>reda</w:t>
      </w:r>
      <w:r w:rsidR="00827620" w:rsidRPr="00125260">
        <w:rPr>
          <w:rFonts w:ascii="Times New Roman" w:hAnsi="Times New Roman" w:cs="Times New Roman"/>
          <w:bCs/>
          <w:color w:val="000000" w:themeColor="text1"/>
          <w:sz w:val="23"/>
          <w:szCs w:val="23"/>
          <w:u w:val="single"/>
          <w:lang w:val="sr-Cyrl-RS"/>
        </w:rPr>
        <w:t>:</w:t>
      </w:r>
      <w:r w:rsidR="00827620" w:rsidRPr="00125260">
        <w:rPr>
          <w:rFonts w:ascii="Times New Roman" w:hAnsi="Times New Roman" w:cs="Times New Roman"/>
          <w:bCs/>
          <w:color w:val="000000" w:themeColor="text1"/>
          <w:sz w:val="23"/>
          <w:szCs w:val="23"/>
          <w:lang w:val="sr-Cyrl-RS"/>
        </w:rPr>
        <w:t xml:space="preserve"> </w:t>
      </w:r>
      <w:r w:rsidR="00EC4700" w:rsidRPr="00125260">
        <w:rPr>
          <w:rFonts w:ascii="Times New Roman" w:hAnsi="Times New Roman" w:cs="Times New Roman"/>
          <w:bCs/>
          <w:color w:val="000000" w:themeColor="text1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predsedniku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ime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potpiše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Memorandum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saradnji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razumevanju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između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Vestminsterske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fondacije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demokratiju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9270C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odnosno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finansije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republički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EC4700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trošenja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sredstava</w:t>
      </w:r>
    </w:p>
    <w:p w:rsidR="0006346D" w:rsidRPr="00125260" w:rsidRDefault="0006346D" w:rsidP="00EC470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9270C" w:rsidRPr="00125260" w:rsidRDefault="0017376A" w:rsidP="00726B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2526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upoznao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26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sadržinom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Memoranduma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čija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svrha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uspostavljanje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osnovnih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principa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saradnje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odnosno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finansije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republički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trošenja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sredstava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Vestminsterske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fondacije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demokratiju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obezbeđivanje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donacije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prenos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znanja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osoblje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biti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angažovano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Kancelariji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čije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osnivanje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predviđa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Memorandumom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čiji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rad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biti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usmeren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pružanje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stručne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podrške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prvenstveno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Odboru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finansije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republički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trošenja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sredstava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ali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drugim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odborima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06346D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726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kada</w:t>
      </w:r>
      <w:r w:rsidR="00726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726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steknu</w:t>
      </w:r>
      <w:r w:rsidR="00726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uslovi</w:t>
      </w:r>
      <w:r w:rsidR="00726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26B7B" w:rsidRPr="0012526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3E3B">
        <w:rPr>
          <w:rFonts w:ascii="Times New Roman" w:hAnsi="Times New Roman" w:cs="Times New Roman"/>
          <w:sz w:val="23"/>
          <w:szCs w:val="23"/>
          <w:lang w:val="sr-Cyrl-RS"/>
        </w:rPr>
        <w:t>to</w:t>
      </w:r>
      <w:r w:rsidR="00726B7B" w:rsidRPr="0012526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726B7B" w:rsidRPr="00125260" w:rsidRDefault="00726B7B" w:rsidP="00726B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44BFB" w:rsidRPr="00125260" w:rsidRDefault="006B3E3B" w:rsidP="00E44BFB">
      <w:pPr>
        <w:pStyle w:val="ListParagraph"/>
        <w:spacing w:after="240"/>
        <w:ind w:left="0" w:firstLine="1134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Povodom</w:t>
      </w:r>
      <w:r w:rsidR="00E44BFB" w:rsidRPr="0012526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ove</w:t>
      </w:r>
      <w:r w:rsidR="00E44BFB" w:rsidRPr="0012526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tačke</w:t>
      </w:r>
      <w:r w:rsidR="00E44BFB" w:rsidRPr="0012526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dnevnog</w:t>
      </w:r>
      <w:r w:rsidR="00E44BFB" w:rsidRPr="0012526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="00E44BFB" w:rsidRPr="0012526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E44BFB" w:rsidRPr="0012526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bilo</w:t>
      </w:r>
      <w:r w:rsidR="00E44BFB" w:rsidRPr="0012526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diskusije</w:t>
      </w:r>
      <w:r w:rsidR="00E44BFB" w:rsidRPr="00125260">
        <w:rPr>
          <w:sz w:val="23"/>
          <w:szCs w:val="23"/>
          <w:lang w:val="sr-Cyrl-RS"/>
        </w:rPr>
        <w:t>.</w:t>
      </w:r>
    </w:p>
    <w:p w:rsidR="00F9270C" w:rsidRPr="00125260" w:rsidRDefault="00F9270C" w:rsidP="00E44BFB">
      <w:pPr>
        <w:pStyle w:val="ListParagraph"/>
        <w:spacing w:after="240"/>
        <w:ind w:left="0" w:firstLine="1134"/>
        <w:jc w:val="both"/>
        <w:rPr>
          <w:sz w:val="23"/>
          <w:szCs w:val="23"/>
          <w:lang w:val="sr-Cyrl-RS"/>
        </w:rPr>
      </w:pPr>
    </w:p>
    <w:p w:rsidR="00EB282D" w:rsidRPr="00125260" w:rsidRDefault="006B3E3B" w:rsidP="00E44BFB">
      <w:pPr>
        <w:pStyle w:val="ListParagraph"/>
        <w:spacing w:after="240"/>
        <w:ind w:left="0" w:firstLine="1134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 w:rsidR="00985892" w:rsidRPr="0012526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985892" w:rsidRPr="0012526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985892" w:rsidRPr="0012526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985892" w:rsidRPr="00125260">
        <w:rPr>
          <w:sz w:val="23"/>
          <w:szCs w:val="23"/>
          <w:lang w:val="sr-Cyrl-RS"/>
        </w:rPr>
        <w:t xml:space="preserve"> (13 </w:t>
      </w:r>
      <w:r>
        <w:rPr>
          <w:sz w:val="23"/>
          <w:szCs w:val="23"/>
          <w:lang w:val="sr-Cyrl-RS"/>
        </w:rPr>
        <w:t>za</w:t>
      </w:r>
      <w:r w:rsidR="00985892" w:rsidRPr="00125260">
        <w:rPr>
          <w:sz w:val="23"/>
          <w:szCs w:val="23"/>
          <w:lang w:val="sr-Cyrl-RS"/>
        </w:rPr>
        <w:t xml:space="preserve">, 1 </w:t>
      </w:r>
      <w:r>
        <w:rPr>
          <w:sz w:val="23"/>
          <w:szCs w:val="23"/>
          <w:lang w:val="sr-Cyrl-RS"/>
        </w:rPr>
        <w:t>nije</w:t>
      </w:r>
      <w:r w:rsidR="00985892" w:rsidRPr="0012526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glasao</w:t>
      </w:r>
      <w:r w:rsidR="00985892" w:rsidRPr="00125260"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dao</w:t>
      </w:r>
      <w:r w:rsidR="0006346D" w:rsidRPr="0012526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</w:t>
      </w:r>
      <w:r w:rsidR="00985892" w:rsidRPr="0012526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predsedniku</w:t>
      </w:r>
      <w:r w:rsidR="00985892" w:rsidRPr="0012526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985892" w:rsidRPr="0012526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985892" w:rsidRPr="0012526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potpiše</w:t>
      </w:r>
      <w:r w:rsidR="00985892" w:rsidRPr="0012526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navedeni</w:t>
      </w:r>
      <w:r w:rsidR="00F9270C" w:rsidRPr="0012526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memorandum</w:t>
      </w:r>
      <w:r w:rsidR="00985892" w:rsidRPr="00125260">
        <w:rPr>
          <w:sz w:val="23"/>
          <w:szCs w:val="23"/>
          <w:lang w:val="sr-Cyrl-RS"/>
        </w:rPr>
        <w:t>.</w:t>
      </w:r>
    </w:p>
    <w:p w:rsidR="00827620" w:rsidRPr="00125260" w:rsidRDefault="002E7189" w:rsidP="00726B7B">
      <w:pPr>
        <w:pStyle w:val="ListParagraph"/>
        <w:ind w:left="0" w:firstLine="1134"/>
        <w:jc w:val="both"/>
        <w:rPr>
          <w:sz w:val="23"/>
          <w:szCs w:val="23"/>
        </w:rPr>
      </w:pPr>
      <w:r w:rsidRPr="00125260">
        <w:rPr>
          <w:sz w:val="23"/>
          <w:szCs w:val="23"/>
          <w:lang w:val="sr-Cyrl-RS"/>
        </w:rPr>
        <w:tab/>
      </w:r>
    </w:p>
    <w:p w:rsidR="00726B7B" w:rsidRPr="00125260" w:rsidRDefault="00726B7B" w:rsidP="00726B7B">
      <w:pPr>
        <w:pStyle w:val="ListParagraph"/>
        <w:ind w:left="0"/>
        <w:jc w:val="center"/>
        <w:rPr>
          <w:sz w:val="23"/>
          <w:szCs w:val="23"/>
          <w:lang w:val="sr-Cyrl-RS"/>
        </w:rPr>
      </w:pPr>
      <w:r w:rsidRPr="00125260">
        <w:rPr>
          <w:sz w:val="23"/>
          <w:szCs w:val="23"/>
          <w:lang w:val="sr-Cyrl-RS"/>
        </w:rPr>
        <w:t>* * *</w:t>
      </w:r>
    </w:p>
    <w:p w:rsidR="00726B7B" w:rsidRPr="00125260" w:rsidRDefault="00726B7B" w:rsidP="00726B7B">
      <w:pPr>
        <w:pStyle w:val="ListParagraph"/>
        <w:ind w:left="0"/>
        <w:jc w:val="center"/>
        <w:rPr>
          <w:sz w:val="23"/>
          <w:szCs w:val="23"/>
          <w:lang w:val="sr-Cyrl-RS"/>
        </w:rPr>
      </w:pPr>
    </w:p>
    <w:p w:rsidR="00827620" w:rsidRPr="00125260" w:rsidRDefault="002E7189" w:rsidP="0082762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6B3E3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827620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6B3E3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827620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6B3E3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završena</w:t>
      </w:r>
      <w:r w:rsidR="00827620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6B3E3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u</w:t>
      </w:r>
      <w:r w:rsidR="00827620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827620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1</w:t>
      </w:r>
      <w:r w:rsidR="00985892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2</w:t>
      </w:r>
      <w:r w:rsidR="00827620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,</w:t>
      </w:r>
      <w:r w:rsidR="00985892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5</w:t>
      </w:r>
      <w:r w:rsidR="00267B40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0</w:t>
      </w:r>
      <w:r w:rsidR="00827620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6B3E3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časova</w:t>
      </w:r>
      <w:r w:rsidR="00827620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17376A" w:rsidRDefault="002E7189" w:rsidP="0012526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  <w:r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6B3E3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827620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6B3E3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827620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6B3E3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tonski</w:t>
      </w:r>
      <w:r w:rsidR="00827620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6B3E3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snimana</w:t>
      </w:r>
      <w:r w:rsidR="00827620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125260" w:rsidRDefault="00125260" w:rsidP="0012526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</w:p>
    <w:p w:rsidR="00125260" w:rsidRDefault="00125260" w:rsidP="0012526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</w:p>
    <w:p w:rsidR="006B3E3B" w:rsidRDefault="006B3E3B" w:rsidP="008276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</w:p>
    <w:p w:rsidR="00827620" w:rsidRPr="00125260" w:rsidRDefault="0017376A" w:rsidP="008276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  <w:r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="006B3E3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SEKRETAR</w:t>
      </w:r>
      <w:r w:rsidR="00827620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</w:t>
      </w:r>
      <w:r w:rsidR="006B3E3B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ab/>
      </w:r>
      <w:r w:rsidR="00827620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</w:t>
      </w:r>
      <w:r w:rsidR="00827620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</w:t>
      </w:r>
      <w:r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="00827620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 </w:t>
      </w:r>
      <w:r w:rsidR="006B3E3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PREDSEDNIK</w:t>
      </w:r>
    </w:p>
    <w:p w:rsidR="00DA547C" w:rsidRPr="00125260" w:rsidRDefault="00827620" w:rsidP="002E71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6B3E3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Aleksandra</w:t>
      </w:r>
      <w:r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6B3E3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Šašo</w:t>
      </w:r>
      <w:r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</w:t>
      </w:r>
      <w:r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</w:t>
      </w:r>
      <w:r w:rsidR="0017376A"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          </w:t>
      </w:r>
      <w:r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="006B3E3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Veroljub</w:t>
      </w:r>
      <w:r w:rsidRPr="0012526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proofErr w:type="spellStart"/>
      <w:r w:rsidR="006B3E3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Arsić</w:t>
      </w:r>
      <w:r w:rsidR="008569F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,</w:t>
      </w:r>
      <w:r w:rsidR="006B3E3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</w:t>
      </w:r>
      <w:r w:rsidR="008569F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  <w:r w:rsidR="006B3E3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r</w:t>
      </w:r>
      <w:proofErr w:type="spellEnd"/>
      <w:r w:rsidR="008569F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sectPr w:rsidR="00DA547C" w:rsidRPr="00125260" w:rsidSect="00125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80" w:rsidRDefault="00D55080" w:rsidP="002E7189">
      <w:pPr>
        <w:spacing w:after="0" w:line="240" w:lineRule="auto"/>
      </w:pPr>
      <w:r>
        <w:separator/>
      </w:r>
    </w:p>
  </w:endnote>
  <w:endnote w:type="continuationSeparator" w:id="0">
    <w:p w:rsidR="00D55080" w:rsidRDefault="00D55080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3B" w:rsidRDefault="006B3E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346D" w:rsidRPr="00B12428" w:rsidRDefault="0006346D">
        <w:pPr>
          <w:pStyle w:val="Footer"/>
          <w:jc w:val="right"/>
          <w:rPr>
            <w:rFonts w:ascii="Times New Roman" w:hAnsi="Times New Roman" w:cs="Times New Roman"/>
          </w:rPr>
        </w:pPr>
        <w:r w:rsidRPr="00B12428">
          <w:rPr>
            <w:rFonts w:ascii="Times New Roman" w:hAnsi="Times New Roman" w:cs="Times New Roman"/>
          </w:rPr>
          <w:fldChar w:fldCharType="begin"/>
        </w:r>
        <w:r w:rsidRPr="00B12428">
          <w:rPr>
            <w:rFonts w:ascii="Times New Roman" w:hAnsi="Times New Roman" w:cs="Times New Roman"/>
          </w:rPr>
          <w:instrText xml:space="preserve"> PAGE   \* MERGEFORMAT </w:instrText>
        </w:r>
        <w:r w:rsidRPr="00B12428">
          <w:rPr>
            <w:rFonts w:ascii="Times New Roman" w:hAnsi="Times New Roman" w:cs="Times New Roman"/>
          </w:rPr>
          <w:fldChar w:fldCharType="separate"/>
        </w:r>
        <w:r w:rsidR="006B3E3B">
          <w:rPr>
            <w:rFonts w:ascii="Times New Roman" w:hAnsi="Times New Roman" w:cs="Times New Roman"/>
            <w:noProof/>
          </w:rPr>
          <w:t>1</w:t>
        </w:r>
        <w:r w:rsidRPr="00B1242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6346D" w:rsidRDefault="000634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3B" w:rsidRDefault="006B3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80" w:rsidRDefault="00D55080" w:rsidP="002E7189">
      <w:pPr>
        <w:spacing w:after="0" w:line="240" w:lineRule="auto"/>
      </w:pPr>
      <w:r>
        <w:separator/>
      </w:r>
    </w:p>
  </w:footnote>
  <w:footnote w:type="continuationSeparator" w:id="0">
    <w:p w:rsidR="00D55080" w:rsidRDefault="00D55080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3B" w:rsidRDefault="006B3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3B" w:rsidRDefault="006B3E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3B" w:rsidRDefault="006B3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22989"/>
    <w:rsid w:val="0006346D"/>
    <w:rsid w:val="00085F33"/>
    <w:rsid w:val="000879FB"/>
    <w:rsid w:val="000B2CC8"/>
    <w:rsid w:val="000C2857"/>
    <w:rsid w:val="00101510"/>
    <w:rsid w:val="001204FC"/>
    <w:rsid w:val="00125260"/>
    <w:rsid w:val="0017376A"/>
    <w:rsid w:val="001A0A33"/>
    <w:rsid w:val="001E6EB9"/>
    <w:rsid w:val="00201853"/>
    <w:rsid w:val="00203CCD"/>
    <w:rsid w:val="00224B8E"/>
    <w:rsid w:val="002324E8"/>
    <w:rsid w:val="0023343F"/>
    <w:rsid w:val="00267B40"/>
    <w:rsid w:val="00270AAD"/>
    <w:rsid w:val="00277288"/>
    <w:rsid w:val="002C298D"/>
    <w:rsid w:val="002E7189"/>
    <w:rsid w:val="00390F07"/>
    <w:rsid w:val="003B06B8"/>
    <w:rsid w:val="0040631B"/>
    <w:rsid w:val="00413205"/>
    <w:rsid w:val="00443DAA"/>
    <w:rsid w:val="00446D99"/>
    <w:rsid w:val="00483A76"/>
    <w:rsid w:val="004F29BF"/>
    <w:rsid w:val="00530E8B"/>
    <w:rsid w:val="00576BED"/>
    <w:rsid w:val="005B6BAF"/>
    <w:rsid w:val="006061E7"/>
    <w:rsid w:val="00612DD4"/>
    <w:rsid w:val="006A1961"/>
    <w:rsid w:val="006B3E3B"/>
    <w:rsid w:val="00726B7B"/>
    <w:rsid w:val="00754BAF"/>
    <w:rsid w:val="007625B9"/>
    <w:rsid w:val="00764304"/>
    <w:rsid w:val="007A6413"/>
    <w:rsid w:val="007B5312"/>
    <w:rsid w:val="007C69D4"/>
    <w:rsid w:val="007E178C"/>
    <w:rsid w:val="007F32FB"/>
    <w:rsid w:val="00827620"/>
    <w:rsid w:val="008276C7"/>
    <w:rsid w:val="0082792F"/>
    <w:rsid w:val="008569FF"/>
    <w:rsid w:val="008A2CB6"/>
    <w:rsid w:val="008C6088"/>
    <w:rsid w:val="00946D64"/>
    <w:rsid w:val="009734A8"/>
    <w:rsid w:val="0097593D"/>
    <w:rsid w:val="00985892"/>
    <w:rsid w:val="009F1482"/>
    <w:rsid w:val="00A036F7"/>
    <w:rsid w:val="00A231B3"/>
    <w:rsid w:val="00A24C6F"/>
    <w:rsid w:val="00A33F78"/>
    <w:rsid w:val="00A57972"/>
    <w:rsid w:val="00A64AC8"/>
    <w:rsid w:val="00A74C22"/>
    <w:rsid w:val="00A91C9A"/>
    <w:rsid w:val="00AA248E"/>
    <w:rsid w:val="00AE2D91"/>
    <w:rsid w:val="00B0689E"/>
    <w:rsid w:val="00B12428"/>
    <w:rsid w:val="00B27C51"/>
    <w:rsid w:val="00B56062"/>
    <w:rsid w:val="00B804EE"/>
    <w:rsid w:val="00BF4E88"/>
    <w:rsid w:val="00CB6448"/>
    <w:rsid w:val="00D12664"/>
    <w:rsid w:val="00D55080"/>
    <w:rsid w:val="00D65EBB"/>
    <w:rsid w:val="00DA547C"/>
    <w:rsid w:val="00E12A0A"/>
    <w:rsid w:val="00E16A89"/>
    <w:rsid w:val="00E44BFB"/>
    <w:rsid w:val="00E44D0E"/>
    <w:rsid w:val="00E57B02"/>
    <w:rsid w:val="00E9285E"/>
    <w:rsid w:val="00EB282D"/>
    <w:rsid w:val="00EC4700"/>
    <w:rsid w:val="00F64EFF"/>
    <w:rsid w:val="00F8371D"/>
    <w:rsid w:val="00F9270C"/>
    <w:rsid w:val="00FB0EC0"/>
    <w:rsid w:val="00FB408C"/>
    <w:rsid w:val="00FF5B7B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B327-49F7-473C-B3D3-26D0EDF1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2015-10-01T08:00:00Z</cp:lastPrinted>
  <dcterms:created xsi:type="dcterms:W3CDTF">2015-10-05T13:17:00Z</dcterms:created>
  <dcterms:modified xsi:type="dcterms:W3CDTF">2015-10-05T13:17:00Z</dcterms:modified>
</cp:coreProperties>
</file>